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media/image351.png" ContentType="image/png"/>
  <Override PartName="/word/media/image350.png" ContentType="image/png"/>
  <Override PartName="/word/media/image348.png" ContentType="image/png"/>
  <Override PartName="/word/media/image346.png" ContentType="image/png"/>
  <Override PartName="/word/media/image345.png" ContentType="image/png"/>
  <Override PartName="/word/media/image344.png" ContentType="image/png"/>
  <Override PartName="/word/media/image343.png" ContentType="image/png"/>
  <Override PartName="/word/media/image341.png" ContentType="image/png"/>
  <Override PartName="/word/media/image340.png" ContentType="image/png"/>
  <Override PartName="/word/media/image352.png" ContentType="image/png"/>
  <Override PartName="/word/media/image335.png" ContentType="image/png"/>
  <Override PartName="/word/media/image349.png" ContentType="image/png"/>
  <Override PartName="/word/media/image331.png" ContentType="image/png"/>
  <Override PartName="/word/media/image339.png" ContentType="image/png"/>
  <Override PartName="/word/media/image338.png" ContentType="image/png"/>
  <Override PartName="/word/media/image329.png" ContentType="image/png"/>
  <Override PartName="/word/media/image332.png" ContentType="image/png"/>
  <Override PartName="/word/media/image328.png" ContentType="image/png"/>
  <Override PartName="/word/media/image337.png" ContentType="image/png"/>
  <Override PartName="/word/media/image326.png" ContentType="image/png"/>
  <Override PartName="/word/media/image330.png" ContentType="image/png"/>
  <Override PartName="/word/media/image347.png" ContentType="image/png"/>
  <Override PartName="/word/media/image323.png" ContentType="image/png"/>
  <Override PartName="/word/media/image342.png" ContentType="image/png"/>
  <Override PartName="/word/media/image333.png" ContentType="image/png"/>
  <Override PartName="/word/media/image322.png" ContentType="image/png"/>
  <Override PartName="/word/media/image324.png" ContentType="image/png"/>
  <Override PartName="/word/media/image327.png" ContentType="image/png"/>
  <Override PartName="/word/media/image334.png" ContentType="image/png"/>
  <Override PartName="/word/media/image336.png" ContentType="image/png"/>
  <Override PartName="/word/media/image321.png" ContentType="image/png"/>
  <Override PartName="/word/media/image325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Normal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Provider : Microsoft Azure </w:t>
      </w:r>
    </w:p>
    <w:p>
      <w:pPr>
        <w:pStyle w:val="Normal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rPr>
          <w:b/>
          <w:bCs/>
          <w:sz w:val="28"/>
          <w:szCs w:val="28"/>
          <w:u w:val="none"/>
        </w:rPr>
      </w:pPr>
      <w:r>
        <w:rPr>
          <w:b/>
          <w:bCs/>
          <w:sz w:val="28"/>
          <w:szCs w:val="28"/>
          <w:u w:val="none"/>
        </w:rPr>
        <w:t>Sign up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3533775"/>
            <wp:effectExtent l="0" t="0" r="0" b="0"/>
            <wp:wrapSquare wrapText="largest"/>
            <wp:docPr id="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Cs/>
        </w:rPr>
      </w:pPr>
      <w:r>
        <w:rPr>
          <w:b/>
          <w:bCs/>
        </w:rPr>
        <w:t>Creating instance in Microsoft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3561715"/>
            <wp:effectExtent l="0" t="0" r="0" b="0"/>
            <wp:wrapSquare wrapText="largest"/>
            <wp:docPr id="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0">
            <wp:simplePos x="0" y="0"/>
            <wp:positionH relativeFrom="column">
              <wp:posOffset>0</wp:posOffset>
            </wp:positionH>
            <wp:positionV relativeFrom="paragraph">
              <wp:posOffset>487680</wp:posOffset>
            </wp:positionV>
            <wp:extent cx="6332220" cy="3561715"/>
            <wp:effectExtent l="0" t="0" r="0" b="0"/>
            <wp:wrapSquare wrapText="largest"/>
            <wp:docPr id="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Cs/>
        </w:rPr>
      </w:pPr>
      <w:r>
        <w:rPr>
          <w:b/>
          <w:bCs/>
        </w:rPr>
        <w:t>Ubuntu instance 14.04 LTS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 xml:space="preserve">Select </w:t>
      </w:r>
      <w:r>
        <w:rPr>
          <w:b/>
          <w:bCs/>
        </w:rPr>
        <w:t>Standard A2 (2 cores, 3.5 GB) instance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3561715"/>
            <wp:effectExtent l="0" t="0" r="0" b="0"/>
            <wp:wrapSquare wrapText="largest"/>
            <wp:docPr id="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posOffset>0</wp:posOffset>
            </wp:positionH>
            <wp:positionV relativeFrom="paragraph">
              <wp:posOffset>480060</wp:posOffset>
            </wp:positionV>
            <wp:extent cx="6332220" cy="3561715"/>
            <wp:effectExtent l="0" t="0" r="0" b="0"/>
            <wp:wrapSquare wrapText="largest"/>
            <wp:docPr id="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Cs/>
        </w:rPr>
      </w:pPr>
      <w:r>
        <w:rPr>
          <w:b/>
          <w:bCs/>
        </w:rPr>
        <w:t xml:space="preserve">Add </w:t>
      </w:r>
      <w:r>
        <w:rPr>
          <w:b/>
          <w:bCs/>
        </w:rPr>
        <w:t>instances</w:t>
      </w:r>
      <w:r>
        <w:rPr>
          <w:b/>
          <w:bCs/>
        </w:rPr>
        <w:t xml:space="preserve"> in the same cloud service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3561715"/>
            <wp:effectExtent l="0" t="0" r="0" b="0"/>
            <wp:wrapSquare wrapText="largest"/>
            <wp:docPr id="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0</wp:posOffset>
            </wp:positionH>
            <wp:positionV relativeFrom="paragraph">
              <wp:posOffset>678180</wp:posOffset>
            </wp:positionV>
            <wp:extent cx="6332220" cy="3561715"/>
            <wp:effectExtent l="0" t="0" r="0" b="0"/>
            <wp:wrapSquare wrapText="largest"/>
            <wp:docPr id="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Cs/>
        </w:rPr>
      </w:pPr>
      <w:r>
        <w:rPr>
          <w:b/>
          <w:bCs/>
        </w:rPr>
        <w:t>Dashboard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IP address, Port number and DNS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0</wp:posOffset>
            </wp:positionH>
            <wp:positionV relativeFrom="paragraph">
              <wp:posOffset>106045</wp:posOffset>
            </wp:positionV>
            <wp:extent cx="6332220" cy="3561715"/>
            <wp:effectExtent l="0" t="0" r="0" b="0"/>
            <wp:wrapSquare wrapText="largest"/>
            <wp:docPr id="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Connect to VM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3561715"/>
            <wp:effectExtent l="0" t="0" r="0" b="0"/>
            <wp:wrapSquare wrapText="largest"/>
            <wp:docPr id="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/>
        <w:t xml:space="preserve"> </w:t>
      </w:r>
      <w:r>
        <w:rPr>
          <w:b/>
          <w:bCs/>
        </w:rPr>
        <w:t>Install Oracle Java 7 in Ubuntu PPA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46165" cy="3694430"/>
            <wp:effectExtent l="0" t="0" r="0" b="0"/>
            <wp:wrapSquare wrapText="largest"/>
            <wp:docPr id="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69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Install Cassandra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36830</wp:posOffset>
            </wp:positionH>
            <wp:positionV relativeFrom="paragraph">
              <wp:posOffset>68580</wp:posOffset>
            </wp:positionV>
            <wp:extent cx="5995035" cy="3105785"/>
            <wp:effectExtent l="0" t="0" r="0" b="0"/>
            <wp:wrapSquare wrapText="largest"/>
            <wp:docPr id="1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035" cy="3105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Install YCSB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3007360"/>
            <wp:effectExtent l="0" t="0" r="0" b="0"/>
            <wp:wrapSquare wrapText="largest"/>
            <wp:docPr id="1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07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Execute Cassandra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3061335"/>
            <wp:effectExtent l="0" t="0" r="0" b="0"/>
            <wp:wrapSquare wrapText="largest"/>
            <wp:docPr id="1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6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After execution status and  IP address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4186555"/>
            <wp:effectExtent l="0" t="0" r="0" b="0"/>
            <wp:wrapSquare wrapText="largest"/>
            <wp:docPr id="1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186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Cs/>
        </w:rPr>
      </w:pPr>
      <w:r>
        <w:rPr>
          <w:b/>
          <w:bCs/>
        </w:rPr>
        <w:t>Create key-space and table in Cassandra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3559810"/>
            <wp:effectExtent l="0" t="0" r="0" b="0"/>
            <wp:wrapSquare wrapText="largest"/>
            <wp:docPr id="1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Cs/>
        </w:rPr>
      </w:pPr>
      <w:r>
        <w:rPr>
          <w:b/>
          <w:bCs/>
        </w:rPr>
        <w:t xml:space="preserve">Drop table for clean up </w:t>
      </w:r>
      <w:r>
        <w:rPr>
          <w:b/>
          <w:bCs/>
        </w:rPr>
        <w:t>before every load and run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3547110"/>
            <wp:effectExtent l="0" t="0" r="0" b="0"/>
            <wp:wrapSquare wrapText="largest"/>
            <wp:docPr id="1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47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  <w:u w:val="single"/>
        </w:rPr>
      </w:pPr>
      <w:r>
        <w:rPr>
          <w:b/>
          <w:bCs/>
          <w:u w:val="single"/>
        </w:rPr>
        <w:t xml:space="preserve">Configuration of the instance and Price: 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 xml:space="preserve">A2 – Standard Ubuntu Instances : </w:t>
      </w:r>
      <w:r>
        <w:rPr>
          <w:b/>
          <w:bCs/>
        </w:rPr>
        <w:t>2 Cores, 3.5 GB, 135 GB</w:t>
      </w:r>
    </w:p>
    <w:p>
      <w:pPr>
        <w:pStyle w:val="Normal"/>
        <w:rPr>
          <w:b/>
          <w:bCs/>
        </w:rPr>
      </w:pPr>
      <w:r>
        <w:rPr>
          <w:b/>
          <w:bCs/>
        </w:rPr>
        <w:t xml:space="preserve">Price : $0.12/hr (or) $89/month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2204720"/>
            <wp:effectExtent l="0" t="0" r="0" b="0"/>
            <wp:wrapSquare wrapText="largest"/>
            <wp:docPr id="1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0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Cs/>
        </w:rPr>
      </w:pPr>
      <w:r>
        <w:rPr>
          <w:b/>
          <w:bCs/>
          <w:u w:val="single"/>
        </w:rPr>
        <w:t>AWS Pricing</w:t>
      </w:r>
      <w:r>
        <w:rPr>
          <w:b/>
          <w:bCs/>
          <w:u w:val="none"/>
        </w:rPr>
        <w:t xml:space="preserve">  :  </w:t>
      </w:r>
      <w:r>
        <w:rPr>
          <w:b/>
          <w:bCs/>
        </w:rPr>
        <w:t>$38.07/month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3431540"/>
            <wp:effectExtent l="0" t="0" r="0" b="0"/>
            <wp:wrapSquare wrapText="largest"/>
            <wp:docPr id="1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31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Issues faced: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Ports were all same for different instances under same cloud. So error occurred during connection, Remote Desktop </w:t>
      </w:r>
      <w:r>
        <w:rPr/>
        <w:t xml:space="preserve">endpoint </w:t>
      </w:r>
      <w:r>
        <w:rPr/>
        <w:t xml:space="preserve">was </w:t>
      </w:r>
      <w:r>
        <w:rPr/>
        <w:t>added</w:t>
      </w:r>
      <w:r>
        <w:rPr/>
        <w:t xml:space="preserve"> for creating different ports for each instance</w:t>
      </w:r>
    </w:p>
    <w:p>
      <w:pPr>
        <w:pStyle w:val="Normal"/>
        <w:numPr>
          <w:ilvl w:val="0"/>
          <w:numId w:val="1"/>
        </w:numPr>
        <w:rPr/>
      </w:pPr>
      <w:r>
        <w:rPr/>
        <w:t xml:space="preserve">Created instances under different cloud services, hence it did not communicate , so create under same cloud service </w:t>
      </w:r>
      <w:r>
        <w:rPr/>
        <w:t>to recognize each other</w:t>
      </w:r>
    </w:p>
    <w:p>
      <w:pPr>
        <w:pStyle w:val="Normal"/>
        <w:rPr/>
      </w:pPr>
      <w:r>
        <w:rPr/>
      </w:r>
    </w:p>
    <w:p>
      <w:pPr>
        <w:pStyle w:val="Normal"/>
        <w:spacing w:lineRule="auto" w:line="360"/>
        <w:jc w:val="both"/>
        <w:rPr>
          <w:rFonts w:cs="Arial" w:ascii="Arial" w:hAnsi="Arial"/>
          <w:b/>
          <w:sz w:val="28"/>
          <w:szCs w:val="28"/>
          <w:u w:val="single"/>
        </w:rPr>
      </w:pPr>
      <w:r>
        <w:rPr>
          <w:rFonts w:cs="Arial" w:ascii="Arial" w:hAnsi="Arial"/>
          <w:b/>
          <w:sz w:val="28"/>
          <w:szCs w:val="28"/>
          <w:u w:val="single"/>
        </w:rPr>
        <w:t>Benchmark result and load screen shots:</w:t>
      </w:r>
    </w:p>
    <w:p>
      <w:pPr>
        <w:pStyle w:val="Normal"/>
        <w:spacing w:lineRule="auto" w:line="360"/>
        <w:jc w:val="both"/>
        <w:rPr>
          <w:rFonts w:cs="Arial" w:ascii="Arial" w:hAnsi="Arial"/>
          <w:b/>
          <w:sz w:val="26"/>
          <w:szCs w:val="26"/>
          <w:u w:val="single"/>
        </w:rPr>
      </w:pPr>
      <w:r>
        <w:rPr>
          <w:rFonts w:cs="Arial" w:ascii="Arial" w:hAnsi="Arial"/>
          <w:b/>
          <w:sz w:val="26"/>
          <w:szCs w:val="26"/>
          <w:u w:val="single"/>
        </w:rPr>
        <w:t>Node 1</w:t>
      </w:r>
    </w:p>
    <w:p>
      <w:pPr>
        <w:pStyle w:val="Normal"/>
        <w:spacing w:lineRule="auto" w:line="360"/>
        <w:jc w:val="both"/>
        <w:rPr>
          <w:rFonts w:cs="Arial" w:ascii="Arial" w:hAnsi="Arial"/>
          <w:b/>
        </w:rPr>
      </w:pPr>
      <w:r>
        <w:rPr>
          <w:rFonts w:cs="Arial" w:ascii="Arial" w:hAnsi="Arial"/>
          <w:b/>
        </w:rPr>
        <w:t>Load 10:</w:t>
      </w:r>
    </w:p>
    <w:p>
      <w:pPr>
        <w:pStyle w:val="Normal"/>
        <w:spacing w:lineRule="auto" w:line="360"/>
        <w:jc w:val="both"/>
        <w:rPr>
          <w:rFonts w:cs="Arial" w:ascii="Arial" w:hAnsi="Arial"/>
          <w:b/>
        </w:rPr>
      </w:pPr>
      <w:r>
        <w:rPr>
          <w:rFonts w:cs="Arial" w:ascii="Arial" w:hAnsi="Arial"/>
          <w:b/>
        </w:rPr>
        <w:t>Run 10:</w:t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3561715"/>
            <wp:effectExtent l="0" t="0" r="0" b="0"/>
            <wp:wrapSquare wrapText="largest"/>
            <wp:docPr id="1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rFonts w:cs="Arial" w:ascii="Arial" w:hAnsi="Arial"/>
          <w:b/>
        </w:rPr>
      </w:pPr>
      <w:r>
        <w:rPr>
          <w:rFonts w:cs="Arial" w:ascii="Arial" w:hAnsi="Arial"/>
          <w:b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3561715"/>
            <wp:effectExtent l="0" t="0" r="0" b="0"/>
            <wp:wrapSquare wrapText="largest"/>
            <wp:docPr id="1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rFonts w:cs="Arial" w:ascii="Arial" w:hAnsi="Arial"/>
          <w:b/>
        </w:rPr>
      </w:pPr>
      <w:r>
        <w:rPr>
          <w:rFonts w:cs="Arial" w:ascii="Arial" w:hAnsi="Arial"/>
          <w:b/>
        </w:rPr>
        <w:t>Load 40:</w:t>
      </w:r>
    </w:p>
    <w:p>
      <w:pPr>
        <w:pStyle w:val="Normal"/>
        <w:spacing w:lineRule="auto" w:line="360"/>
        <w:jc w:val="both"/>
        <w:rPr>
          <w:rFonts w:cs="Arial" w:ascii="Arial" w:hAnsi="Arial"/>
          <w:b/>
        </w:rPr>
      </w:pPr>
      <w:r>
        <w:rPr>
          <w:rFonts w:cs="Arial" w:ascii="Arial" w:hAnsi="Arial"/>
          <w:b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3561715"/>
            <wp:effectExtent l="0" t="0" r="0" b="0"/>
            <wp:wrapSquare wrapText="largest"/>
            <wp:docPr id="2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rFonts w:cs="Arial" w:ascii="Arial" w:hAnsi="Arial"/>
          <w:b/>
        </w:rPr>
      </w:pPr>
      <w:r>
        <w:rPr>
          <w:rFonts w:cs="Arial" w:ascii="Arial" w:hAnsi="Arial"/>
          <w:b/>
        </w:rPr>
        <w:t>Run 40:</w:t>
      </w:r>
    </w:p>
    <w:p>
      <w:pPr>
        <w:pStyle w:val="Normal"/>
        <w:spacing w:lineRule="auto" w:line="360"/>
        <w:jc w:val="both"/>
        <w:rPr>
          <w:rFonts w:cs="Arial" w:ascii="Arial" w:hAnsi="Arial"/>
          <w:b/>
        </w:rPr>
      </w:pPr>
      <w:r>
        <w:rPr>
          <w:rFonts w:cs="Arial" w:ascii="Arial" w:hAnsi="Arial"/>
          <w:b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3561715"/>
            <wp:effectExtent l="0" t="0" r="0" b="0"/>
            <wp:wrapSquare wrapText="largest"/>
            <wp:docPr id="2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rFonts w:cs="Arial" w:ascii="Arial" w:hAnsi="Arial"/>
          <w:b/>
        </w:rPr>
      </w:pPr>
      <w:r>
        <w:rPr>
          <w:rFonts w:cs="Arial" w:ascii="Arial" w:hAnsi="Arial"/>
          <w:b/>
        </w:rPr>
      </w:r>
    </w:p>
    <w:p>
      <w:pPr>
        <w:pStyle w:val="Normal"/>
        <w:spacing w:lineRule="auto" w:line="360"/>
        <w:jc w:val="both"/>
        <w:rPr>
          <w:rFonts w:cs="Arial" w:ascii="Arial" w:hAnsi="Arial"/>
          <w:b/>
        </w:rPr>
      </w:pPr>
      <w:r>
        <w:rPr>
          <w:rFonts w:cs="Arial" w:ascii="Arial" w:hAnsi="Arial"/>
          <w:b/>
        </w:rPr>
        <w:t>Load 320:</w:t>
      </w:r>
    </w:p>
    <w:p>
      <w:pPr>
        <w:pStyle w:val="Normal"/>
        <w:spacing w:lineRule="auto" w:line="360"/>
        <w:jc w:val="both"/>
        <w:rPr>
          <w:rFonts w:cs="Arial" w:ascii="Arial" w:hAnsi="Arial"/>
          <w:b/>
        </w:rPr>
      </w:pPr>
      <w:r>
        <w:rPr>
          <w:rFonts w:cs="Arial" w:ascii="Arial" w:hAnsi="Arial"/>
          <w:b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3561715"/>
            <wp:effectExtent l="0" t="0" r="0" b="0"/>
            <wp:wrapSquare wrapText="largest"/>
            <wp:docPr id="2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rFonts w:cs="Arial" w:ascii="Arial" w:hAnsi="Arial"/>
          <w:b/>
        </w:rPr>
      </w:pPr>
      <w:r>
        <w:rPr>
          <w:rFonts w:cs="Arial" w:ascii="Arial" w:hAnsi="Arial"/>
          <w:b/>
        </w:rPr>
        <w:t>Run 320:</w:t>
      </w:r>
    </w:p>
    <w:p>
      <w:pPr>
        <w:pStyle w:val="Normal"/>
        <w:spacing w:lineRule="auto" w:line="360"/>
        <w:jc w:val="both"/>
        <w:rPr>
          <w:rFonts w:cs="Arial" w:ascii="Arial" w:hAnsi="Arial"/>
          <w:b/>
        </w:rPr>
      </w:pPr>
      <w:r>
        <w:rPr>
          <w:rFonts w:cs="Arial" w:ascii="Arial" w:hAnsi="Arial"/>
          <w:b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3561715"/>
            <wp:effectExtent l="0" t="0" r="0" b="0"/>
            <wp:wrapSquare wrapText="largest"/>
            <wp:docPr id="2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rFonts w:cs="Arial" w:ascii="Arial" w:hAnsi="Arial"/>
          <w:b/>
        </w:rPr>
      </w:pPr>
      <w:r>
        <w:rPr>
          <w:rFonts w:cs="Arial" w:ascii="Arial" w:hAnsi="Arial"/>
          <w:b/>
        </w:rPr>
      </w:r>
    </w:p>
    <w:p>
      <w:pPr>
        <w:pStyle w:val="Normal"/>
        <w:spacing w:lineRule="auto" w:line="360"/>
        <w:jc w:val="both"/>
        <w:rPr>
          <w:rFonts w:cs="Arial" w:ascii="Arial" w:hAnsi="Arial"/>
          <w:b/>
        </w:rPr>
      </w:pPr>
      <w:r>
        <w:rPr>
          <w:rFonts w:cs="Arial" w:ascii="Arial" w:hAnsi="Arial"/>
          <w:b/>
        </w:rPr>
        <w:t>Load 640:</w:t>
      </w:r>
    </w:p>
    <w:p>
      <w:pPr>
        <w:pStyle w:val="Normal"/>
        <w:spacing w:lineRule="auto" w:line="360"/>
        <w:jc w:val="both"/>
        <w:rPr>
          <w:rFonts w:cs="Arial" w:ascii="Arial" w:hAnsi="Arial"/>
          <w:b/>
        </w:rPr>
      </w:pPr>
      <w:r>
        <w:rPr>
          <w:rFonts w:cs="Arial" w:ascii="Arial" w:hAnsi="Arial"/>
          <w:b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3561715"/>
            <wp:effectExtent l="0" t="0" r="0" b="0"/>
            <wp:wrapSquare wrapText="largest"/>
            <wp:docPr id="2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rFonts w:cs="Arial" w:ascii="Arial" w:hAnsi="Arial"/>
          <w:b/>
          <w:sz w:val="26"/>
          <w:szCs w:val="26"/>
          <w:u w:val="single"/>
        </w:rPr>
      </w:pPr>
      <w:r>
        <w:rPr>
          <w:rFonts w:cs="Arial" w:ascii="Arial" w:hAnsi="Arial"/>
          <w:b/>
          <w:sz w:val="26"/>
          <w:szCs w:val="26"/>
          <w:u w:val="single"/>
        </w:rPr>
        <w:t>Node 3</w:t>
      </w:r>
    </w:p>
    <w:p>
      <w:pPr>
        <w:pStyle w:val="Normal"/>
        <w:spacing w:lineRule="auto" w:line="360"/>
        <w:jc w:val="both"/>
        <w:rPr>
          <w:rFonts w:cs="Arial" w:ascii="Arial" w:hAnsi="Arial"/>
          <w:b/>
        </w:rPr>
      </w:pPr>
      <w:r>
        <w:rPr>
          <w:rFonts w:cs="Arial" w:ascii="Arial" w:hAnsi="Arial"/>
          <w:b/>
        </w:rPr>
        <w:t>Load 10:</w:t>
      </w:r>
    </w:p>
    <w:p>
      <w:pPr>
        <w:pStyle w:val="Normal"/>
        <w:spacing w:lineRule="auto" w:line="360"/>
        <w:jc w:val="both"/>
        <w:rPr>
          <w:rFonts w:cs="Arial" w:ascii="Arial" w:hAnsi="Arial"/>
          <w:b/>
        </w:rPr>
      </w:pPr>
      <w:r>
        <w:rPr>
          <w:rFonts w:cs="Arial" w:ascii="Arial" w:hAnsi="Arial"/>
          <w:b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3561715"/>
            <wp:effectExtent l="0" t="0" r="0" b="0"/>
            <wp:wrapSquare wrapText="largest"/>
            <wp:docPr id="2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rFonts w:cs="Arial" w:ascii="Arial" w:hAnsi="Arial"/>
          <w:b/>
        </w:rPr>
      </w:pPr>
      <w:r>
        <w:rPr>
          <w:rFonts w:cs="Arial" w:ascii="Arial" w:hAnsi="Arial"/>
          <w:b/>
        </w:rPr>
        <w:t>Run 10:</w:t>
      </w:r>
    </w:p>
    <w:p>
      <w:pPr>
        <w:pStyle w:val="Normal"/>
        <w:spacing w:lineRule="auto" w:line="360"/>
        <w:jc w:val="both"/>
        <w:rPr>
          <w:rFonts w:cs="Arial" w:ascii="Arial" w:hAnsi="Arial"/>
          <w:b/>
        </w:rPr>
      </w:pPr>
      <w:r>
        <w:rPr>
          <w:rFonts w:cs="Arial" w:ascii="Arial" w:hAnsi="Arial"/>
          <w:b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3561715"/>
            <wp:effectExtent l="0" t="0" r="0" b="0"/>
            <wp:wrapSquare wrapText="largest"/>
            <wp:docPr id="2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rFonts w:cs="Arial" w:ascii="Arial" w:hAnsi="Arial"/>
          <w:b/>
        </w:rPr>
      </w:pPr>
      <w:r>
        <w:rPr>
          <w:rFonts w:cs="Arial" w:ascii="Arial" w:hAnsi="Arial"/>
          <w:b/>
        </w:rPr>
        <w:t>Load 40:</w:t>
      </w:r>
    </w:p>
    <w:p>
      <w:pPr>
        <w:pStyle w:val="Normal"/>
        <w:spacing w:lineRule="auto" w:line="360"/>
        <w:jc w:val="both"/>
        <w:rPr>
          <w:rFonts w:cs="Arial" w:ascii="Arial" w:hAnsi="Arial"/>
          <w:b/>
        </w:rPr>
      </w:pPr>
      <w:r>
        <w:rPr>
          <w:rFonts w:cs="Arial" w:ascii="Arial" w:hAnsi="Arial"/>
          <w:b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3561715"/>
            <wp:effectExtent l="0" t="0" r="0" b="0"/>
            <wp:wrapSquare wrapText="largest"/>
            <wp:docPr id="2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rFonts w:cs="Arial" w:ascii="Arial" w:hAnsi="Arial"/>
          <w:b/>
        </w:rPr>
      </w:pPr>
      <w:r>
        <w:rPr>
          <w:rFonts w:cs="Arial" w:ascii="Arial" w:hAnsi="Arial"/>
          <w:b/>
        </w:rPr>
      </w:r>
    </w:p>
    <w:p>
      <w:pPr>
        <w:pStyle w:val="Normal"/>
        <w:spacing w:lineRule="auto" w:line="360"/>
        <w:jc w:val="both"/>
        <w:rPr>
          <w:rFonts w:cs="Arial" w:ascii="Arial" w:hAnsi="Arial"/>
          <w:b/>
        </w:rPr>
      </w:pPr>
      <w:r>
        <w:rPr>
          <w:rFonts w:cs="Arial" w:ascii="Arial" w:hAnsi="Arial"/>
          <w:b/>
        </w:rPr>
        <w:t>Run 40:</w:t>
      </w:r>
    </w:p>
    <w:p>
      <w:pPr>
        <w:pStyle w:val="Normal"/>
        <w:spacing w:lineRule="auto" w:line="360"/>
        <w:jc w:val="both"/>
        <w:rPr>
          <w:rFonts w:cs="Arial" w:ascii="Arial" w:hAnsi="Arial"/>
          <w:b/>
        </w:rPr>
      </w:pPr>
      <w:r>
        <w:rPr>
          <w:rFonts w:cs="Arial" w:ascii="Arial" w:hAnsi="Arial"/>
          <w:b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3561715"/>
            <wp:effectExtent l="0" t="0" r="0" b="0"/>
            <wp:wrapSquare wrapText="largest"/>
            <wp:docPr id="2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rFonts w:cs="Arial" w:ascii="Arial" w:hAnsi="Arial"/>
          <w:b/>
        </w:rPr>
      </w:pPr>
      <w:r>
        <w:rPr>
          <w:rFonts w:cs="Arial" w:ascii="Arial" w:hAnsi="Arial"/>
          <w:b/>
        </w:rPr>
        <w:t>Load 320:</w:t>
      </w:r>
    </w:p>
    <w:p>
      <w:pPr>
        <w:pStyle w:val="Normal"/>
        <w:spacing w:lineRule="auto" w:line="360"/>
        <w:jc w:val="both"/>
        <w:rPr>
          <w:rFonts w:cs="Arial" w:ascii="Arial" w:hAnsi="Arial"/>
          <w:b/>
        </w:rPr>
      </w:pPr>
      <w:r>
        <w:rPr>
          <w:rFonts w:cs="Arial" w:ascii="Arial" w:hAnsi="Arial"/>
          <w:b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3561715"/>
            <wp:effectExtent l="0" t="0" r="0" b="0"/>
            <wp:wrapSquare wrapText="largest"/>
            <wp:docPr id="2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rFonts w:cs="Arial" w:ascii="Arial" w:hAnsi="Arial"/>
          <w:b/>
        </w:rPr>
      </w:pPr>
      <w:r>
        <w:rPr>
          <w:rFonts w:cs="Arial" w:ascii="Arial" w:hAnsi="Arial"/>
          <w:b/>
        </w:rPr>
      </w:r>
    </w:p>
    <w:p>
      <w:pPr>
        <w:pStyle w:val="Normal"/>
        <w:spacing w:lineRule="auto" w:line="360"/>
        <w:jc w:val="both"/>
        <w:rPr>
          <w:rFonts w:cs="Arial" w:ascii="Arial" w:hAnsi="Arial"/>
          <w:b/>
        </w:rPr>
      </w:pPr>
      <w:r>
        <w:rPr>
          <w:rFonts w:cs="Arial" w:ascii="Arial" w:hAnsi="Arial"/>
          <w:b/>
        </w:rPr>
        <w:t>Run 320:</w:t>
      </w:r>
    </w:p>
    <w:p>
      <w:pPr>
        <w:pStyle w:val="Normal"/>
        <w:spacing w:lineRule="auto" w:line="360"/>
        <w:jc w:val="both"/>
        <w:rPr>
          <w:rFonts w:cs="Arial" w:ascii="Arial" w:hAnsi="Arial"/>
          <w:b/>
        </w:rPr>
      </w:pPr>
      <w:r>
        <w:rPr>
          <w:rFonts w:cs="Arial" w:ascii="Arial" w:hAnsi="Arial"/>
          <w:b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3561715"/>
            <wp:effectExtent l="0" t="0" r="0" b="0"/>
            <wp:wrapSquare wrapText="largest"/>
            <wp:docPr id="3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rFonts w:cs="Arial" w:ascii="Arial" w:hAnsi="Arial"/>
          <w:b/>
        </w:rPr>
      </w:pPr>
      <w:r>
        <w:rPr>
          <w:rFonts w:cs="Arial" w:ascii="Arial" w:hAnsi="Arial"/>
          <w:b/>
        </w:rPr>
        <w:t>Load 640:</w:t>
      </w:r>
    </w:p>
    <w:p>
      <w:pPr>
        <w:pStyle w:val="Normal"/>
        <w:spacing w:lineRule="auto" w:line="360"/>
        <w:jc w:val="both"/>
        <w:rPr>
          <w:rFonts w:cs="Arial" w:ascii="Arial" w:hAnsi="Arial"/>
          <w:b/>
        </w:rPr>
      </w:pPr>
      <w:r>
        <w:rPr>
          <w:rFonts w:cs="Arial" w:ascii="Arial" w:hAnsi="Arial"/>
          <w:b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3561715"/>
            <wp:effectExtent l="0" t="0" r="0" b="0"/>
            <wp:wrapSquare wrapText="largest"/>
            <wp:docPr id="3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/>
      </w:pPr>
      <w:r>
        <w:rPr/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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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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>
  <w:docDefaults>
    <w:rPrDefault>
      <w:rPr>
        <w:rFonts w:ascii="Liberation Serif" w:hAnsi="Liberation Serif" w:eastAsia="Droid Sans Fallback" w:cs="FreeSans"/>
        <w:sz w:val="24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pPr>
      <w:widowControl w:val="false"/>
      <w:suppressAutoHyphens w:val="true"/>
      <w:overflowPunct w:val="true"/>
      <w:bidi w:val="0"/>
      <w:jc w:val="left"/>
    </w:pPr>
    <w:rPr>
      <w:rFonts w:ascii="Liberation Serif" w:hAnsi="Liberation Serif" w:eastAsia="Droid Sans Fallback" w:cs="FreeSans"/>
      <w:color w:val="00000A"/>
      <w:sz w:val="24"/>
      <w:szCs w:val="24"/>
      <w:lang w:val="en-US" w:eastAsia="zh-CN" w:bidi="hi-IN"/>
    </w:rPr>
  </w:style>
  <w:style w:type="character" w:styleId="WW8Num7z0">
    <w:name w:val="WW8Num7z0"/>
    <w:rPr/>
  </w:style>
  <w:style w:type="character" w:styleId="WW8Num7z1">
    <w:name w:val="WW8Num7z1"/>
    <w:rPr/>
  </w:style>
  <w:style w:type="character" w:styleId="WW8Num7z2">
    <w:name w:val="WW8Num7z2"/>
    <w:rPr/>
  </w:style>
  <w:style w:type="character" w:styleId="WW8Num7z3">
    <w:name w:val="WW8Num7z3"/>
    <w:rPr/>
  </w:style>
  <w:style w:type="character" w:styleId="WW8Num7z4">
    <w:name w:val="WW8Num7z4"/>
    <w:rPr/>
  </w:style>
  <w:style w:type="character" w:styleId="WW8Num7z5">
    <w:name w:val="WW8Num7z5"/>
    <w:rPr/>
  </w:style>
  <w:style w:type="character" w:styleId="WW8Num7z6">
    <w:name w:val="WW8Num7z6"/>
    <w:rPr/>
  </w:style>
  <w:style w:type="character" w:styleId="WW8Num7z7">
    <w:name w:val="WW8Num7z7"/>
    <w:rPr/>
  </w:style>
  <w:style w:type="character" w:styleId="WW8Num7z8">
    <w:name w:val="WW8Num7z8"/>
    <w:rPr/>
  </w:style>
  <w:style w:type="character" w:styleId="WW8Num1z0">
    <w:name w:val="WW8Num1z0"/>
    <w:rPr/>
  </w:style>
  <w:style w:type="character" w:styleId="WW8Num1z1">
    <w:name w:val="WW8Num1z1"/>
    <w:rPr/>
  </w:style>
  <w:style w:type="character" w:styleId="WW8Num1z2">
    <w:name w:val="WW8Num1z2"/>
    <w:rPr>
      <w:rFonts w:ascii="Arial" w:hAnsi="Arial" w:cs="Arial"/>
    </w:rPr>
  </w:style>
  <w:style w:type="character" w:styleId="WW8Num1z3">
    <w:name w:val="WW8Num1z3"/>
    <w:rPr/>
  </w:style>
  <w:style w:type="character" w:styleId="WW8Num1z4">
    <w:name w:val="WW8Num1z4"/>
    <w:rPr/>
  </w:style>
  <w:style w:type="character" w:styleId="WW8Num1z5">
    <w:name w:val="WW8Num1z5"/>
    <w:rPr/>
  </w:style>
  <w:style w:type="character" w:styleId="WW8Num1z6">
    <w:name w:val="WW8Num1z6"/>
    <w:rPr/>
  </w:style>
  <w:style w:type="character" w:styleId="WW8Num1z7">
    <w:name w:val="WW8Num1z7"/>
    <w:rPr/>
  </w:style>
  <w:style w:type="character" w:styleId="WW8Num1z8">
    <w:name w:val="WW8Num1z8"/>
    <w:rPr/>
  </w:style>
  <w:style w:type="character" w:styleId="WW8Num23z0">
    <w:name w:val="WW8Num23z0"/>
    <w:rPr/>
  </w:style>
  <w:style w:type="character" w:styleId="WW8Num23z1">
    <w:name w:val="WW8Num23z1"/>
    <w:rPr/>
  </w:style>
  <w:style w:type="character" w:styleId="WW8Num23z2">
    <w:name w:val="WW8Num23z2"/>
    <w:rPr/>
  </w:style>
  <w:style w:type="character" w:styleId="WW8Num23z3">
    <w:name w:val="WW8Num23z3"/>
    <w:rPr/>
  </w:style>
  <w:style w:type="character" w:styleId="WW8Num23z4">
    <w:name w:val="WW8Num23z4"/>
    <w:rPr/>
  </w:style>
  <w:style w:type="character" w:styleId="WW8Num23z5">
    <w:name w:val="WW8Num23z5"/>
    <w:rPr/>
  </w:style>
  <w:style w:type="character" w:styleId="WW8Num23z6">
    <w:name w:val="WW8Num23z6"/>
    <w:rPr/>
  </w:style>
  <w:style w:type="character" w:styleId="WW8Num23z7">
    <w:name w:val="WW8Num23z7"/>
    <w:rPr/>
  </w:style>
  <w:style w:type="character" w:styleId="WW8Num23z8">
    <w:name w:val="WW8Num23z8"/>
    <w:rPr/>
  </w:style>
  <w:style w:type="character" w:styleId="Bullets">
    <w:name w:val="Bullets"/>
    <w:rPr>
      <w:rFonts w:ascii="OpenSymbol" w:hAnsi="OpenSymbol" w:eastAsia="OpenSymbol" w:cs="OpenSymbol"/>
    </w:rPr>
  </w:style>
  <w:style w:type="character" w:styleId="StrongEmphasis">
    <w:name w:val="Strong Emphasis"/>
    <w:rPr>
      <w:b/>
      <w:bCs/>
    </w:rPr>
  </w:style>
  <w:style w:type="character" w:styleId="ListLabel1">
    <w:name w:val="ListLabel 1"/>
    <w:rPr>
      <w:rFonts w:cs="Wingdings"/>
    </w:rPr>
  </w:style>
  <w:style w:type="character" w:styleId="ListLabel2">
    <w:name w:val="ListLabel 2"/>
    <w:rPr>
      <w:rFonts w:cs="Wingdings"/>
    </w:rPr>
  </w:style>
  <w:style w:type="character" w:styleId="ListLabel3">
    <w:name w:val="ListLabel 3"/>
    <w:rPr>
      <w:rFonts w:cs="Wingdings"/>
    </w:rPr>
  </w:style>
  <w:style w:type="paragraph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 w:eastAsia="Droid Sans Fallback" w:cs="FreeSans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pPr>
      <w:suppressLineNumbers/>
    </w:pPr>
    <w:rPr>
      <w:rFonts w:cs="FreeSans"/>
    </w:rPr>
  </w:style>
  <w:style w:type="paragraph" w:styleId="TableContents">
    <w:name w:val="Table Contents"/>
    <w:basedOn w:val="Normal"/>
    <w:pPr/>
    <w:rPr/>
  </w:style>
  <w:style w:type="paragraph" w:styleId="TableHeading">
    <w:name w:val="Table Heading"/>
    <w:basedOn w:val="TableContents"/>
    <w:pPr/>
    <w:rPr/>
  </w:style>
  <w:style w:type="numbering" w:styleId="WW8Num7">
    <w:name w:val="WW8Num7"/>
  </w:style>
  <w:style w:type="numbering" w:styleId="WW8Num1">
    <w:name w:val="WW8Num1"/>
  </w:style>
  <w:style w:type="numbering" w:styleId="WW8Num23">
    <w:name w:val="WW8Num23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321.png"/><Relationship Id="rId3" Type="http://schemas.openxmlformats.org/officeDocument/2006/relationships/image" Target="media/image322.png"/><Relationship Id="rId4" Type="http://schemas.openxmlformats.org/officeDocument/2006/relationships/image" Target="media/image323.png"/><Relationship Id="rId5" Type="http://schemas.openxmlformats.org/officeDocument/2006/relationships/image" Target="media/image324.png"/><Relationship Id="rId6" Type="http://schemas.openxmlformats.org/officeDocument/2006/relationships/image" Target="media/image325.png"/><Relationship Id="rId7" Type="http://schemas.openxmlformats.org/officeDocument/2006/relationships/image" Target="media/image326.png"/><Relationship Id="rId8" Type="http://schemas.openxmlformats.org/officeDocument/2006/relationships/image" Target="media/image327.png"/><Relationship Id="rId9" Type="http://schemas.openxmlformats.org/officeDocument/2006/relationships/image" Target="media/image328.png"/><Relationship Id="rId10" Type="http://schemas.openxmlformats.org/officeDocument/2006/relationships/image" Target="media/image329.png"/><Relationship Id="rId11" Type="http://schemas.openxmlformats.org/officeDocument/2006/relationships/image" Target="media/image330.png"/><Relationship Id="rId12" Type="http://schemas.openxmlformats.org/officeDocument/2006/relationships/image" Target="media/image331.png"/><Relationship Id="rId13" Type="http://schemas.openxmlformats.org/officeDocument/2006/relationships/image" Target="media/image332.png"/><Relationship Id="rId14" Type="http://schemas.openxmlformats.org/officeDocument/2006/relationships/image" Target="media/image333.png"/><Relationship Id="rId15" Type="http://schemas.openxmlformats.org/officeDocument/2006/relationships/image" Target="media/image334.png"/><Relationship Id="rId16" Type="http://schemas.openxmlformats.org/officeDocument/2006/relationships/image" Target="media/image335.png"/><Relationship Id="rId17" Type="http://schemas.openxmlformats.org/officeDocument/2006/relationships/image" Target="media/image336.png"/><Relationship Id="rId18" Type="http://schemas.openxmlformats.org/officeDocument/2006/relationships/image" Target="media/image337.png"/><Relationship Id="rId19" Type="http://schemas.openxmlformats.org/officeDocument/2006/relationships/image" Target="media/image338.png"/><Relationship Id="rId20" Type="http://schemas.openxmlformats.org/officeDocument/2006/relationships/image" Target="media/image339.png"/><Relationship Id="rId21" Type="http://schemas.openxmlformats.org/officeDocument/2006/relationships/image" Target="media/image340.png"/><Relationship Id="rId22" Type="http://schemas.openxmlformats.org/officeDocument/2006/relationships/image" Target="media/image341.png"/><Relationship Id="rId23" Type="http://schemas.openxmlformats.org/officeDocument/2006/relationships/image" Target="media/image342.png"/><Relationship Id="rId24" Type="http://schemas.openxmlformats.org/officeDocument/2006/relationships/image" Target="media/image343.png"/><Relationship Id="rId25" Type="http://schemas.openxmlformats.org/officeDocument/2006/relationships/image" Target="media/image344.png"/><Relationship Id="rId26" Type="http://schemas.openxmlformats.org/officeDocument/2006/relationships/image" Target="media/image345.png"/><Relationship Id="rId27" Type="http://schemas.openxmlformats.org/officeDocument/2006/relationships/image" Target="media/image346.png"/><Relationship Id="rId28" Type="http://schemas.openxmlformats.org/officeDocument/2006/relationships/image" Target="media/image347.png"/><Relationship Id="rId29" Type="http://schemas.openxmlformats.org/officeDocument/2006/relationships/image" Target="media/image348.png"/><Relationship Id="rId30" Type="http://schemas.openxmlformats.org/officeDocument/2006/relationships/image" Target="media/image349.png"/><Relationship Id="rId31" Type="http://schemas.openxmlformats.org/officeDocument/2006/relationships/image" Target="media/image350.png"/><Relationship Id="rId32" Type="http://schemas.openxmlformats.org/officeDocument/2006/relationships/image" Target="media/image351.png"/><Relationship Id="rId33" Type="http://schemas.openxmlformats.org/officeDocument/2006/relationships/image" Target="media/image352.png"/><Relationship Id="rId34" Type="http://schemas.openxmlformats.org/officeDocument/2006/relationships/numbering" Target="numbering.xml"/><Relationship Id="rId35" Type="http://schemas.openxmlformats.org/officeDocument/2006/relationships/fontTable" Target="fontTable.xml"/><Relationship Id="rId3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LibreOffice/4.2.8.2$Linux_X86_64 LibreOffice_project/420m0$Build-2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2015-11-13T19:45:15Z</dcterms:created>
  <dc:language>en-US</dc:language>
  <dcterms:modified xsi:type="dcterms:W3CDTF">2015-11-13T20:04:27Z</dcterms:modified>
  <cp:revision>1</cp:revision>
</cp:coreProperties>
</file>